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E4" w:rsidRPr="003307E0" w:rsidRDefault="00A34193" w:rsidP="003307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</w:t>
      </w:r>
      <w:r w:rsidR="003307E0">
        <w:rPr>
          <w:rFonts w:ascii="Arial" w:hAnsi="Arial" w:cs="Arial"/>
          <w:sz w:val="20"/>
          <w:szCs w:val="20"/>
        </w:rPr>
        <w:t>r 5 do Uchwały Prezydium OR nr 1/ORG/15</w:t>
      </w:r>
    </w:p>
    <w:p w:rsidR="00BF5DB0" w:rsidRDefault="003C5F41" w:rsidP="003C5F41">
      <w:pPr>
        <w:jc w:val="center"/>
        <w:rPr>
          <w:rFonts w:ascii="Arial" w:hAnsi="Arial" w:cs="Arial"/>
          <w:b/>
          <w:sz w:val="20"/>
          <w:szCs w:val="20"/>
        </w:rPr>
      </w:pPr>
      <w:r w:rsidRPr="003C5F41">
        <w:rPr>
          <w:rFonts w:ascii="Arial" w:hAnsi="Arial" w:cs="Arial"/>
          <w:b/>
          <w:sz w:val="20"/>
          <w:szCs w:val="20"/>
        </w:rPr>
        <w:t xml:space="preserve">REGULAMIN KOMISJI DS. INWESTYCJI, </w:t>
      </w:r>
      <w:r>
        <w:rPr>
          <w:rFonts w:ascii="Arial" w:hAnsi="Arial" w:cs="Arial"/>
          <w:b/>
          <w:sz w:val="20"/>
          <w:szCs w:val="20"/>
        </w:rPr>
        <w:t>ZAKUPÓW</w:t>
      </w:r>
      <w:r w:rsidRPr="003C5F41">
        <w:rPr>
          <w:rFonts w:ascii="Arial" w:hAnsi="Arial" w:cs="Arial"/>
          <w:b/>
          <w:sz w:val="20"/>
          <w:szCs w:val="20"/>
        </w:rPr>
        <w:t xml:space="preserve">  I ADMINISTROWANIA NIERUCHOMOŚCIĄ                                                 ŚWIĘTOKRZ</w:t>
      </w:r>
      <w:r>
        <w:rPr>
          <w:rFonts w:ascii="Arial" w:hAnsi="Arial" w:cs="Arial"/>
          <w:b/>
          <w:sz w:val="20"/>
          <w:szCs w:val="20"/>
        </w:rPr>
        <w:t>YSKIEJ OKRĘGOWEJ IZBY INŻYNIERÓ</w:t>
      </w:r>
      <w:r w:rsidRPr="003C5F41">
        <w:rPr>
          <w:rFonts w:ascii="Arial" w:hAnsi="Arial" w:cs="Arial"/>
          <w:b/>
          <w:sz w:val="20"/>
          <w:szCs w:val="20"/>
        </w:rPr>
        <w:t>W BUDOWNICTWA</w:t>
      </w:r>
    </w:p>
    <w:p w:rsidR="003C5F41" w:rsidRDefault="003C5F41" w:rsidP="003C5F41">
      <w:pPr>
        <w:jc w:val="center"/>
        <w:rPr>
          <w:rFonts w:ascii="Arial" w:hAnsi="Arial" w:cs="Arial"/>
          <w:b/>
          <w:sz w:val="20"/>
          <w:szCs w:val="20"/>
        </w:rPr>
      </w:pPr>
    </w:p>
    <w:p w:rsidR="00E04EE4" w:rsidRDefault="00E04EE4" w:rsidP="003C5F41">
      <w:pPr>
        <w:jc w:val="center"/>
        <w:rPr>
          <w:rFonts w:ascii="Arial" w:hAnsi="Arial" w:cs="Arial"/>
          <w:b/>
          <w:sz w:val="20"/>
          <w:szCs w:val="20"/>
        </w:rPr>
      </w:pPr>
    </w:p>
    <w:p w:rsidR="003C5F41" w:rsidRDefault="003C5F41" w:rsidP="003C5F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</w:t>
      </w:r>
    </w:p>
    <w:p w:rsidR="003C5F41" w:rsidRDefault="003C5F41" w:rsidP="003C5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ds. Inwestycji, </w:t>
      </w:r>
      <w:r w:rsidR="00481407">
        <w:rPr>
          <w:rFonts w:ascii="Arial" w:hAnsi="Arial" w:cs="Arial"/>
          <w:sz w:val="20"/>
          <w:szCs w:val="20"/>
        </w:rPr>
        <w:t>Zakupów i Administrowania Nieruchomością  jest organem opiniodawczo-doradczym Okręgowej Rady ŚOIIB.                                                                                                                    Komisja działa na podstawie Statutu Polskiej Izby Inżynierów Budownictwa - § 7 oraz Regulaminu Okręgowych Rad polskiej Izby Inżynierów Budownictwa - § 2 pkt. 13.</w:t>
      </w:r>
    </w:p>
    <w:p w:rsidR="00481407" w:rsidRDefault="00481407" w:rsidP="004814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481407" w:rsidRDefault="00481407" w:rsidP="00481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komisji należy:</w:t>
      </w:r>
      <w:r w:rsidR="00DB6C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DB6C0C">
        <w:rPr>
          <w:rFonts w:ascii="Arial" w:hAnsi="Arial" w:cs="Arial"/>
          <w:sz w:val="20"/>
          <w:szCs w:val="20"/>
        </w:rPr>
        <w:t xml:space="preserve"> 1.Dokonywanie zakupów oraz zlecanie usług </w:t>
      </w:r>
      <w:r w:rsidR="007B2FC3">
        <w:rPr>
          <w:rFonts w:ascii="Arial" w:hAnsi="Arial" w:cs="Arial"/>
          <w:sz w:val="20"/>
          <w:szCs w:val="20"/>
        </w:rPr>
        <w:t xml:space="preserve">i dostaw oraz inwestycji </w:t>
      </w:r>
      <w:r w:rsidR="00DB6C0C">
        <w:rPr>
          <w:rFonts w:ascii="Arial" w:hAnsi="Arial" w:cs="Arial"/>
          <w:sz w:val="20"/>
          <w:szCs w:val="20"/>
        </w:rPr>
        <w:t>z zachowaniem zasad celowości, gospodar</w:t>
      </w:r>
      <w:r w:rsidR="007B2FC3">
        <w:rPr>
          <w:rFonts w:ascii="Arial" w:hAnsi="Arial" w:cs="Arial"/>
          <w:sz w:val="20"/>
          <w:szCs w:val="20"/>
        </w:rPr>
        <w:t>ności i</w:t>
      </w:r>
      <w:r w:rsidR="00DB6C0C">
        <w:rPr>
          <w:rFonts w:ascii="Arial" w:hAnsi="Arial" w:cs="Arial"/>
          <w:sz w:val="20"/>
          <w:szCs w:val="20"/>
        </w:rPr>
        <w:t xml:space="preserve"> legalności.                                                                                                                                          2.Rozpatrywanie spraw związanych z administrowaniem nieruchomości siedziby Izby w oparciu </w:t>
      </w:r>
      <w:r w:rsidR="007B2FC3">
        <w:rPr>
          <w:rFonts w:ascii="Arial" w:hAnsi="Arial" w:cs="Arial"/>
          <w:sz w:val="20"/>
          <w:szCs w:val="20"/>
        </w:rPr>
        <w:t xml:space="preserve">                       </w:t>
      </w:r>
      <w:r w:rsidR="00DB6C0C">
        <w:rPr>
          <w:rFonts w:ascii="Arial" w:hAnsi="Arial" w:cs="Arial"/>
          <w:sz w:val="20"/>
          <w:szCs w:val="20"/>
        </w:rPr>
        <w:t xml:space="preserve">o obowiązujące przepisy, porozumienia i umowy zawarte przez ŚOIIB. </w:t>
      </w:r>
      <w:r w:rsidR="00F1399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DB6C0C">
        <w:rPr>
          <w:rFonts w:ascii="Arial" w:hAnsi="Arial" w:cs="Arial"/>
          <w:sz w:val="20"/>
          <w:szCs w:val="20"/>
        </w:rPr>
        <w:t>3.Składanie Prezydium Okręgowej Rady</w:t>
      </w:r>
      <w:r w:rsidR="00F1399E">
        <w:rPr>
          <w:rFonts w:ascii="Arial" w:hAnsi="Arial" w:cs="Arial"/>
          <w:sz w:val="20"/>
          <w:szCs w:val="20"/>
        </w:rPr>
        <w:t xml:space="preserve"> na bieżąco informacji o pracy komisji</w:t>
      </w:r>
      <w:r w:rsidR="00DB6C0C">
        <w:rPr>
          <w:rFonts w:ascii="Arial" w:hAnsi="Arial" w:cs="Arial"/>
          <w:sz w:val="20"/>
          <w:szCs w:val="20"/>
        </w:rPr>
        <w:t>.</w:t>
      </w:r>
      <w:r w:rsidR="00F1399E">
        <w:rPr>
          <w:rFonts w:ascii="Arial" w:hAnsi="Arial" w:cs="Arial"/>
          <w:sz w:val="20"/>
          <w:szCs w:val="20"/>
        </w:rPr>
        <w:t xml:space="preserve">                                           4.Sporzą</w:t>
      </w:r>
      <w:r w:rsidR="00DB6C0C">
        <w:rPr>
          <w:rFonts w:ascii="Arial" w:hAnsi="Arial" w:cs="Arial"/>
          <w:sz w:val="20"/>
          <w:szCs w:val="20"/>
        </w:rPr>
        <w:t>d</w:t>
      </w:r>
      <w:r w:rsidR="003307E0">
        <w:rPr>
          <w:rFonts w:ascii="Arial" w:hAnsi="Arial" w:cs="Arial"/>
          <w:sz w:val="20"/>
          <w:szCs w:val="20"/>
        </w:rPr>
        <w:t>zanie dla potrzeb Zjazdu sprawozdania</w:t>
      </w:r>
      <w:r w:rsidR="00DB6C0C">
        <w:rPr>
          <w:rFonts w:ascii="Arial" w:hAnsi="Arial" w:cs="Arial"/>
          <w:sz w:val="20"/>
          <w:szCs w:val="20"/>
        </w:rPr>
        <w:t xml:space="preserve"> ze </w:t>
      </w:r>
      <w:r w:rsidR="003307E0">
        <w:rPr>
          <w:rFonts w:ascii="Arial" w:hAnsi="Arial" w:cs="Arial"/>
          <w:sz w:val="20"/>
          <w:szCs w:val="20"/>
        </w:rPr>
        <w:t>swoich działań</w:t>
      </w:r>
      <w:r w:rsidR="00F1399E">
        <w:rPr>
          <w:rFonts w:ascii="Arial" w:hAnsi="Arial" w:cs="Arial"/>
          <w:sz w:val="20"/>
          <w:szCs w:val="20"/>
        </w:rPr>
        <w:t xml:space="preserve"> </w:t>
      </w:r>
      <w:r w:rsidR="00DB6C0C">
        <w:rPr>
          <w:rFonts w:ascii="Arial" w:hAnsi="Arial" w:cs="Arial"/>
          <w:sz w:val="20"/>
          <w:szCs w:val="20"/>
        </w:rPr>
        <w:t>(w ramach sprawozdania Okręgowej Rady).</w:t>
      </w:r>
    </w:p>
    <w:p w:rsidR="00F1399E" w:rsidRDefault="00F1399E" w:rsidP="00F139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7B2FC3" w:rsidRDefault="00F1399E" w:rsidP="00F13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Tryb postępowania przy zakupach oraz zlec</w:t>
      </w:r>
      <w:r w:rsidR="00DF222F">
        <w:rPr>
          <w:rFonts w:ascii="Arial" w:hAnsi="Arial" w:cs="Arial"/>
          <w:sz w:val="20"/>
          <w:szCs w:val="20"/>
        </w:rPr>
        <w:t xml:space="preserve">eniu usług, dostaw i </w:t>
      </w:r>
      <w:r w:rsidR="00DA46B9">
        <w:rPr>
          <w:rFonts w:ascii="Arial" w:hAnsi="Arial" w:cs="Arial"/>
          <w:sz w:val="20"/>
          <w:szCs w:val="20"/>
        </w:rPr>
        <w:t>inwestycji.</w:t>
      </w:r>
      <w:r w:rsidR="00DF222F">
        <w:rPr>
          <w:rFonts w:ascii="Arial" w:hAnsi="Arial" w:cs="Arial"/>
          <w:sz w:val="20"/>
          <w:szCs w:val="20"/>
        </w:rPr>
        <w:t xml:space="preserve">  </w:t>
      </w:r>
    </w:p>
    <w:p w:rsidR="00F1399E" w:rsidRDefault="00C76B9E" w:rsidP="00F13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B2FC3">
        <w:rPr>
          <w:rFonts w:ascii="Arial" w:hAnsi="Arial" w:cs="Arial"/>
          <w:sz w:val="20"/>
          <w:szCs w:val="20"/>
        </w:rPr>
        <w:t xml:space="preserve">Finansowanie zakupów i zlecanie usług, dostaw i inwestycji  może się odbywać ze środków finansowych zarezerwowanych na ten cel w budżecie ŚOIIB.                                         </w:t>
      </w:r>
      <w:r w:rsidR="00DF222F">
        <w:rPr>
          <w:rFonts w:ascii="Arial" w:hAnsi="Arial" w:cs="Arial"/>
          <w:sz w:val="20"/>
          <w:szCs w:val="20"/>
        </w:rPr>
        <w:t xml:space="preserve"> </w:t>
      </w:r>
      <w:r w:rsidR="00DA46B9">
        <w:rPr>
          <w:rFonts w:ascii="Arial" w:hAnsi="Arial" w:cs="Arial"/>
          <w:sz w:val="20"/>
          <w:szCs w:val="20"/>
        </w:rPr>
        <w:t xml:space="preserve">                         </w:t>
      </w:r>
      <w:r w:rsidR="00DF222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2.</w:t>
      </w:r>
      <w:r w:rsidR="00DF222F">
        <w:rPr>
          <w:rFonts w:ascii="Arial" w:hAnsi="Arial" w:cs="Arial"/>
          <w:sz w:val="20"/>
          <w:szCs w:val="20"/>
        </w:rPr>
        <w:t xml:space="preserve">Ramowe procedury realizacji zakupów i zlecania usług i dostaw oraz inwestycji uregulowano dokonując podziału na grupy: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3471">
        <w:rPr>
          <w:rFonts w:ascii="Arial" w:hAnsi="Arial" w:cs="Arial"/>
          <w:sz w:val="20"/>
          <w:szCs w:val="20"/>
        </w:rPr>
        <w:t xml:space="preserve"> a/ o wartości </w:t>
      </w:r>
      <w:r w:rsidR="00DF222F">
        <w:rPr>
          <w:rFonts w:ascii="Arial" w:hAnsi="Arial" w:cs="Arial"/>
          <w:sz w:val="20"/>
          <w:szCs w:val="20"/>
        </w:rPr>
        <w:t xml:space="preserve"> do 3 500,- zł netto,                                                                                                                      </w:t>
      </w:r>
      <w:r w:rsidR="004A3471">
        <w:rPr>
          <w:rFonts w:ascii="Arial" w:hAnsi="Arial" w:cs="Arial"/>
          <w:sz w:val="20"/>
          <w:szCs w:val="20"/>
        </w:rPr>
        <w:t xml:space="preserve"> b</w:t>
      </w:r>
      <w:r w:rsidR="00DF222F">
        <w:rPr>
          <w:rFonts w:ascii="Arial" w:hAnsi="Arial" w:cs="Arial"/>
          <w:sz w:val="20"/>
          <w:szCs w:val="20"/>
        </w:rPr>
        <w:t xml:space="preserve">/ o wartości od 3 500,- zł do 10 000,- zł netto,                                                                                                          </w:t>
      </w:r>
      <w:r w:rsidR="004A3471">
        <w:rPr>
          <w:rFonts w:ascii="Arial" w:hAnsi="Arial" w:cs="Arial"/>
          <w:sz w:val="20"/>
          <w:szCs w:val="20"/>
        </w:rPr>
        <w:t xml:space="preserve"> c</w:t>
      </w:r>
      <w:r w:rsidR="00DF222F">
        <w:rPr>
          <w:rFonts w:ascii="Arial" w:hAnsi="Arial" w:cs="Arial"/>
          <w:sz w:val="20"/>
          <w:szCs w:val="20"/>
        </w:rPr>
        <w:t>/ o wartości powyżej 10 000,- zł. netto.</w:t>
      </w:r>
      <w:r w:rsidR="00DA46B9">
        <w:rPr>
          <w:rFonts w:ascii="Arial" w:hAnsi="Arial" w:cs="Arial"/>
          <w:sz w:val="20"/>
          <w:szCs w:val="20"/>
        </w:rPr>
        <w:t xml:space="preserve">  </w:t>
      </w:r>
      <w:r w:rsidR="004F73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3.Dokonywanie zakupów, i zlecanie usług i dostaw wymienionych </w:t>
      </w:r>
      <w:r w:rsidR="004A3471">
        <w:rPr>
          <w:rFonts w:ascii="Arial" w:hAnsi="Arial" w:cs="Arial"/>
          <w:sz w:val="20"/>
          <w:szCs w:val="20"/>
        </w:rPr>
        <w:t xml:space="preserve"> w § 3 pkt 2 </w:t>
      </w:r>
      <w:proofErr w:type="spellStart"/>
      <w:r w:rsidR="004A3471">
        <w:rPr>
          <w:rFonts w:ascii="Arial" w:hAnsi="Arial" w:cs="Arial"/>
          <w:sz w:val="20"/>
          <w:szCs w:val="20"/>
        </w:rPr>
        <w:t>a,b</w:t>
      </w:r>
      <w:proofErr w:type="spellEnd"/>
      <w:r w:rsidR="004F7353">
        <w:rPr>
          <w:rFonts w:ascii="Arial" w:hAnsi="Arial" w:cs="Arial"/>
          <w:sz w:val="20"/>
          <w:szCs w:val="20"/>
        </w:rPr>
        <w:t xml:space="preserve"> mogą być dokonywane w trybie z wolnej ręki.                                                                                                                                                 4. Postępowanie zakupów i usług do wysokości 10 000, zł netto prowadzi Dyrektor biura Izby,                                    a powyżej tej kwoty Komisja ds. Inwestycji, Zakupów i Administrowania.</w:t>
      </w:r>
      <w:r w:rsidR="00534C05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34050F">
        <w:rPr>
          <w:rFonts w:ascii="Arial" w:hAnsi="Arial" w:cs="Arial"/>
          <w:sz w:val="20"/>
          <w:szCs w:val="20"/>
        </w:rPr>
        <w:t xml:space="preserve"> </w:t>
      </w:r>
      <w:r w:rsidR="003C1868">
        <w:rPr>
          <w:rFonts w:ascii="Arial" w:hAnsi="Arial" w:cs="Arial"/>
          <w:sz w:val="20"/>
          <w:szCs w:val="20"/>
        </w:rPr>
        <w:t xml:space="preserve">  </w:t>
      </w:r>
      <w:r w:rsidR="0075296A">
        <w:rPr>
          <w:rFonts w:ascii="Arial" w:hAnsi="Arial" w:cs="Arial"/>
          <w:sz w:val="20"/>
          <w:szCs w:val="20"/>
        </w:rPr>
        <w:t>5.Decyzję w sprawie zakupów i zlecania usług i dostaw oraz inwestycji akceptują uprzednio:                                                                      a/ Dyrektor  biura  dla § 3 pkt 2 a,                                                                                                                               b/ Przewodniczący Okręgowej Rady dla § 3 pkt 2 b,</w:t>
      </w:r>
      <w:r w:rsidR="00A21E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75296A">
        <w:rPr>
          <w:rFonts w:ascii="Arial" w:hAnsi="Arial" w:cs="Arial"/>
          <w:sz w:val="20"/>
          <w:szCs w:val="20"/>
        </w:rPr>
        <w:t xml:space="preserve"> c/Przewodniczący Okręgowej Rad</w:t>
      </w:r>
      <w:r w:rsidR="004A3471">
        <w:rPr>
          <w:rFonts w:ascii="Arial" w:hAnsi="Arial" w:cs="Arial"/>
          <w:sz w:val="20"/>
          <w:szCs w:val="20"/>
        </w:rPr>
        <w:t>y i Skarbnik dla § 3 pkt 2 c</w:t>
      </w:r>
      <w:r w:rsidR="0075296A">
        <w:rPr>
          <w:rFonts w:ascii="Arial" w:hAnsi="Arial" w:cs="Arial"/>
          <w:sz w:val="20"/>
          <w:szCs w:val="20"/>
        </w:rPr>
        <w:t xml:space="preserve">. </w:t>
      </w:r>
      <w:r w:rsidR="003C186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7529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34050F">
        <w:rPr>
          <w:rFonts w:ascii="Arial" w:hAnsi="Arial" w:cs="Arial"/>
          <w:sz w:val="20"/>
          <w:szCs w:val="20"/>
        </w:rPr>
        <w:t xml:space="preserve"> </w:t>
      </w:r>
      <w:r w:rsidR="00534C05">
        <w:rPr>
          <w:rFonts w:ascii="Arial" w:hAnsi="Arial" w:cs="Arial"/>
          <w:sz w:val="20"/>
          <w:szCs w:val="20"/>
        </w:rPr>
        <w:t>6</w:t>
      </w:r>
      <w:r w:rsidR="003C1868">
        <w:rPr>
          <w:rFonts w:ascii="Arial" w:hAnsi="Arial" w:cs="Arial"/>
          <w:sz w:val="20"/>
          <w:szCs w:val="20"/>
        </w:rPr>
        <w:t>.Zapytanie ofertowe należy opracować dla zakupu o wartości jednostkowej powyżej 3 500,-zł</w:t>
      </w:r>
      <w:r w:rsidR="00532327">
        <w:rPr>
          <w:rFonts w:ascii="Arial" w:hAnsi="Arial" w:cs="Arial"/>
          <w:sz w:val="20"/>
          <w:szCs w:val="20"/>
        </w:rPr>
        <w:t xml:space="preserve"> </w:t>
      </w:r>
      <w:r w:rsidR="003C1868">
        <w:rPr>
          <w:rFonts w:ascii="Arial" w:hAnsi="Arial" w:cs="Arial"/>
          <w:sz w:val="20"/>
          <w:szCs w:val="20"/>
        </w:rPr>
        <w:t>netto.</w:t>
      </w:r>
      <w:r w:rsidR="0034050F">
        <w:rPr>
          <w:rFonts w:ascii="Arial" w:hAnsi="Arial" w:cs="Arial"/>
          <w:sz w:val="20"/>
          <w:szCs w:val="20"/>
        </w:rPr>
        <w:t xml:space="preserve">    </w:t>
      </w:r>
      <w:r w:rsidR="00534C05">
        <w:rPr>
          <w:rFonts w:ascii="Arial" w:hAnsi="Arial" w:cs="Arial"/>
          <w:sz w:val="20"/>
          <w:szCs w:val="20"/>
        </w:rPr>
        <w:t>7</w:t>
      </w:r>
      <w:r w:rsidR="0034050F">
        <w:rPr>
          <w:rFonts w:ascii="Arial" w:hAnsi="Arial" w:cs="Arial"/>
          <w:sz w:val="20"/>
          <w:szCs w:val="20"/>
        </w:rPr>
        <w:t>.</w:t>
      </w:r>
      <w:r w:rsidR="00155DF5">
        <w:rPr>
          <w:rFonts w:ascii="Arial" w:hAnsi="Arial" w:cs="Arial"/>
          <w:sz w:val="20"/>
          <w:szCs w:val="20"/>
        </w:rPr>
        <w:t>W przypadku realizacji zakupów,</w:t>
      </w:r>
      <w:r w:rsidR="00532327">
        <w:rPr>
          <w:rFonts w:ascii="Arial" w:hAnsi="Arial" w:cs="Arial"/>
          <w:sz w:val="20"/>
          <w:szCs w:val="20"/>
        </w:rPr>
        <w:t xml:space="preserve"> zlecania usług i dostaw oraz</w:t>
      </w:r>
      <w:r w:rsidR="00155DF5">
        <w:rPr>
          <w:rFonts w:ascii="Arial" w:hAnsi="Arial" w:cs="Arial"/>
          <w:sz w:val="20"/>
          <w:szCs w:val="20"/>
        </w:rPr>
        <w:t xml:space="preserve"> inwestycji o wartości powyżej </w:t>
      </w:r>
      <w:r w:rsidR="00532327">
        <w:rPr>
          <w:rFonts w:ascii="Arial" w:hAnsi="Arial" w:cs="Arial"/>
          <w:sz w:val="20"/>
          <w:szCs w:val="20"/>
        </w:rPr>
        <w:t xml:space="preserve">           </w:t>
      </w:r>
      <w:r w:rsidR="00155DF5">
        <w:rPr>
          <w:rFonts w:ascii="Arial" w:hAnsi="Arial" w:cs="Arial"/>
          <w:sz w:val="20"/>
          <w:szCs w:val="20"/>
        </w:rPr>
        <w:t>10 000,- zł netto można korzystać z „Regulaminu</w:t>
      </w:r>
      <w:r w:rsidR="0034050F">
        <w:rPr>
          <w:rFonts w:ascii="Arial" w:hAnsi="Arial" w:cs="Arial"/>
          <w:sz w:val="20"/>
          <w:szCs w:val="20"/>
        </w:rPr>
        <w:t xml:space="preserve"> dokonywania zakupów, zlecania dostaw i świadczenia usług na rzecz Polskiej Izby Inżynierów Budownictwa” przyjętego Uchwałą nr 1/R/04 </w:t>
      </w:r>
      <w:r w:rsidR="00532327">
        <w:rPr>
          <w:rFonts w:ascii="Arial" w:hAnsi="Arial" w:cs="Arial"/>
          <w:sz w:val="20"/>
          <w:szCs w:val="20"/>
        </w:rPr>
        <w:t xml:space="preserve">     </w:t>
      </w:r>
      <w:r w:rsidR="0034050F">
        <w:rPr>
          <w:rFonts w:ascii="Arial" w:hAnsi="Arial" w:cs="Arial"/>
          <w:sz w:val="20"/>
          <w:szCs w:val="20"/>
        </w:rPr>
        <w:t xml:space="preserve"> z dnia 22.01.2004 r.</w:t>
      </w:r>
      <w:r w:rsidR="003C1868">
        <w:rPr>
          <w:rFonts w:ascii="Arial" w:hAnsi="Arial" w:cs="Arial"/>
          <w:sz w:val="20"/>
          <w:szCs w:val="20"/>
        </w:rPr>
        <w:t xml:space="preserve"> </w:t>
      </w:r>
      <w:r w:rsidR="0034050F">
        <w:rPr>
          <w:rFonts w:ascii="Arial" w:hAnsi="Arial" w:cs="Arial"/>
          <w:sz w:val="20"/>
          <w:szCs w:val="20"/>
        </w:rPr>
        <w:t>Krajowej Rady PIIB.</w:t>
      </w:r>
      <w:r w:rsidR="00A21EF9">
        <w:rPr>
          <w:rFonts w:ascii="Arial" w:hAnsi="Arial" w:cs="Arial"/>
          <w:sz w:val="20"/>
          <w:szCs w:val="20"/>
        </w:rPr>
        <w:t xml:space="preserve">                           </w:t>
      </w:r>
      <w:r w:rsidR="00534C05">
        <w:rPr>
          <w:rFonts w:ascii="Arial" w:hAnsi="Arial" w:cs="Arial"/>
          <w:sz w:val="20"/>
          <w:szCs w:val="20"/>
        </w:rPr>
        <w:t xml:space="preserve">                              </w:t>
      </w:r>
      <w:r w:rsidR="00155D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534C05">
        <w:rPr>
          <w:rFonts w:ascii="Arial" w:hAnsi="Arial" w:cs="Arial"/>
          <w:sz w:val="20"/>
          <w:szCs w:val="20"/>
        </w:rPr>
        <w:t xml:space="preserve"> 8</w:t>
      </w:r>
      <w:r w:rsidR="00532327">
        <w:rPr>
          <w:rFonts w:ascii="Arial" w:hAnsi="Arial" w:cs="Arial"/>
          <w:sz w:val="20"/>
          <w:szCs w:val="20"/>
        </w:rPr>
        <w:t>. Z w</w:t>
      </w:r>
      <w:r w:rsidR="00CA2065">
        <w:rPr>
          <w:rFonts w:ascii="Arial" w:hAnsi="Arial" w:cs="Arial"/>
          <w:sz w:val="20"/>
          <w:szCs w:val="20"/>
        </w:rPr>
        <w:t>ybo</w:t>
      </w:r>
      <w:r w:rsidR="00A21EF9">
        <w:rPr>
          <w:rFonts w:ascii="Arial" w:hAnsi="Arial" w:cs="Arial"/>
          <w:sz w:val="20"/>
          <w:szCs w:val="20"/>
        </w:rPr>
        <w:t>r</w:t>
      </w:r>
      <w:r w:rsidR="00CA2065">
        <w:rPr>
          <w:rFonts w:ascii="Arial" w:hAnsi="Arial" w:cs="Arial"/>
          <w:sz w:val="20"/>
          <w:szCs w:val="20"/>
        </w:rPr>
        <w:t>u</w:t>
      </w:r>
      <w:r w:rsidR="00532327">
        <w:rPr>
          <w:rFonts w:ascii="Arial" w:hAnsi="Arial" w:cs="Arial"/>
          <w:sz w:val="20"/>
          <w:szCs w:val="20"/>
        </w:rPr>
        <w:t xml:space="preserve"> oferty należy sporządzić protokół</w:t>
      </w:r>
      <w:r w:rsidR="00A21EF9">
        <w:rPr>
          <w:rFonts w:ascii="Arial" w:hAnsi="Arial" w:cs="Arial"/>
          <w:sz w:val="20"/>
          <w:szCs w:val="20"/>
        </w:rPr>
        <w:t xml:space="preserve">.                                                                       </w:t>
      </w:r>
      <w:r w:rsidR="00534C05">
        <w:rPr>
          <w:rFonts w:ascii="Arial" w:hAnsi="Arial" w:cs="Arial"/>
          <w:sz w:val="20"/>
          <w:szCs w:val="20"/>
        </w:rPr>
        <w:t xml:space="preserve">                               9</w:t>
      </w:r>
      <w:r w:rsidR="00A21EF9">
        <w:rPr>
          <w:rFonts w:ascii="Arial" w:hAnsi="Arial" w:cs="Arial"/>
          <w:sz w:val="20"/>
          <w:szCs w:val="20"/>
        </w:rPr>
        <w:t xml:space="preserve">.Do prac Komisji, w charakterze doradcy, może być zaproszona inna osoba.                   </w:t>
      </w:r>
      <w:r w:rsidR="00534C05">
        <w:rPr>
          <w:rFonts w:ascii="Arial" w:hAnsi="Arial" w:cs="Arial"/>
          <w:sz w:val="20"/>
          <w:szCs w:val="20"/>
        </w:rPr>
        <w:t xml:space="preserve">            </w:t>
      </w:r>
      <w:r w:rsidR="00F0055C">
        <w:rPr>
          <w:rFonts w:ascii="Arial" w:hAnsi="Arial" w:cs="Arial"/>
          <w:sz w:val="20"/>
          <w:szCs w:val="20"/>
        </w:rPr>
        <w:t xml:space="preserve">                   </w:t>
      </w:r>
      <w:r w:rsidR="00A21EF9">
        <w:rPr>
          <w:rFonts w:ascii="Arial" w:hAnsi="Arial" w:cs="Arial"/>
          <w:sz w:val="20"/>
          <w:szCs w:val="20"/>
        </w:rPr>
        <w:t xml:space="preserve"> </w:t>
      </w:r>
    </w:p>
    <w:p w:rsidR="00E04EE4" w:rsidRDefault="00E04EE4" w:rsidP="00A21EF9">
      <w:pPr>
        <w:jc w:val="center"/>
        <w:rPr>
          <w:rFonts w:ascii="Arial" w:hAnsi="Arial" w:cs="Arial"/>
          <w:sz w:val="20"/>
          <w:szCs w:val="20"/>
        </w:rPr>
      </w:pPr>
    </w:p>
    <w:p w:rsidR="00A21EF9" w:rsidRDefault="00A21EF9" w:rsidP="00A21E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</w:t>
      </w:r>
    </w:p>
    <w:p w:rsidR="00EB24B1" w:rsidRDefault="00EB24B1" w:rsidP="00EB2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związane z administrowaniem nieruchomością Komisja rozpatruje w oparciu o obowiązujące przepisy prawa oraz zawarte przez ŚOIIB umowy, porozumien</w:t>
      </w:r>
      <w:r w:rsidR="006B34F9">
        <w:rPr>
          <w:rFonts w:ascii="Arial" w:hAnsi="Arial" w:cs="Arial"/>
          <w:sz w:val="20"/>
          <w:szCs w:val="20"/>
        </w:rPr>
        <w:t>ia i inne dokumenty regulujące</w:t>
      </w:r>
      <w:r>
        <w:rPr>
          <w:rFonts w:ascii="Arial" w:hAnsi="Arial" w:cs="Arial"/>
          <w:sz w:val="20"/>
          <w:szCs w:val="20"/>
        </w:rPr>
        <w:t xml:space="preserve"> zasady administrowania nieruchomoś</w:t>
      </w:r>
      <w:r w:rsidR="004E0104">
        <w:rPr>
          <w:rFonts w:ascii="Arial" w:hAnsi="Arial" w:cs="Arial"/>
          <w:sz w:val="20"/>
          <w:szCs w:val="20"/>
        </w:rPr>
        <w:t>cią p</w:t>
      </w:r>
      <w:r w:rsidR="006B34F9">
        <w:rPr>
          <w:rFonts w:ascii="Arial" w:hAnsi="Arial" w:cs="Arial"/>
          <w:sz w:val="20"/>
          <w:szCs w:val="20"/>
        </w:rPr>
        <w:t>rzy ul. Św. Leonarda 18 w Kielcach.</w:t>
      </w:r>
      <w:r>
        <w:rPr>
          <w:rFonts w:ascii="Arial" w:hAnsi="Arial" w:cs="Arial"/>
          <w:sz w:val="20"/>
          <w:szCs w:val="20"/>
        </w:rPr>
        <w:t xml:space="preserve"> </w:t>
      </w:r>
      <w:r w:rsidR="004C3D23">
        <w:rPr>
          <w:rFonts w:ascii="Arial" w:hAnsi="Arial" w:cs="Arial"/>
          <w:sz w:val="20"/>
          <w:szCs w:val="20"/>
        </w:rPr>
        <w:t xml:space="preserve">                                                                               W przypadkach, które Komisja uzna za konieczne, do prac Komisji może być  zaproszona z głosem doradczym, oso</w:t>
      </w:r>
      <w:r w:rsidR="00A457C2">
        <w:rPr>
          <w:rFonts w:ascii="Arial" w:hAnsi="Arial" w:cs="Arial"/>
          <w:sz w:val="20"/>
          <w:szCs w:val="20"/>
        </w:rPr>
        <w:t>ba specjalizująca się zawodowo zarządzaniem</w:t>
      </w:r>
      <w:r w:rsidR="004C3D23">
        <w:rPr>
          <w:rFonts w:ascii="Arial" w:hAnsi="Arial" w:cs="Arial"/>
          <w:sz w:val="20"/>
          <w:szCs w:val="20"/>
        </w:rPr>
        <w:t xml:space="preserve"> nieruchomościami .</w:t>
      </w:r>
    </w:p>
    <w:p w:rsidR="00EB24B1" w:rsidRDefault="00EB24B1" w:rsidP="00EB24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5.</w:t>
      </w:r>
    </w:p>
    <w:p w:rsidR="00A21EF9" w:rsidRDefault="00A21EF9" w:rsidP="00A21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1.Okręgowa Rada ŚOIIB powołuje na czas trwania kadencji OR, Przewodniczącego Komisji oraz</w:t>
      </w:r>
      <w:r w:rsidR="00130019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3 członków, z możliwością ich uzasadnionego odwołania.</w:t>
      </w:r>
      <w:r w:rsidR="0013001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2.</w:t>
      </w:r>
      <w:r w:rsidR="00130019">
        <w:rPr>
          <w:rFonts w:ascii="Arial" w:hAnsi="Arial" w:cs="Arial"/>
          <w:sz w:val="20"/>
          <w:szCs w:val="20"/>
        </w:rPr>
        <w:t>Przewodniczacy</w:t>
      </w:r>
      <w:r w:rsidR="00454432">
        <w:rPr>
          <w:rFonts w:ascii="Arial" w:hAnsi="Arial" w:cs="Arial"/>
          <w:sz w:val="20"/>
          <w:szCs w:val="20"/>
        </w:rPr>
        <w:t xml:space="preserve"> kieruje pracą</w:t>
      </w:r>
      <w:r w:rsidR="00130019">
        <w:rPr>
          <w:rFonts w:ascii="Arial" w:hAnsi="Arial" w:cs="Arial"/>
          <w:sz w:val="20"/>
          <w:szCs w:val="20"/>
        </w:rPr>
        <w:t xml:space="preserve"> Komisji: zwołuje i prowadzi posiedzenia, przydziela członkom zadania.                                                                                                                                                     3.Przewodniczacy lub upoważniony przez niego członek protokółuje posiedze</w:t>
      </w:r>
      <w:r w:rsidR="00454432">
        <w:rPr>
          <w:rFonts w:ascii="Arial" w:hAnsi="Arial" w:cs="Arial"/>
          <w:sz w:val="20"/>
          <w:szCs w:val="20"/>
        </w:rPr>
        <w:t>nia oraz kompletuje dokumentację</w:t>
      </w:r>
      <w:r w:rsidR="00130019">
        <w:rPr>
          <w:rFonts w:ascii="Arial" w:hAnsi="Arial" w:cs="Arial"/>
          <w:sz w:val="20"/>
          <w:szCs w:val="20"/>
        </w:rPr>
        <w:t xml:space="preserve"> pracy Komisji.                                                                                                                           4.Komisja zbiera się w miarę potrzeb po skierowaniu do niej spraw należących do jej kompetencji. 5.Członkowie Komisji, nie pobierający ryczałtu w ŚOIIB, za udział w posiedzeniach otrzymują ekwiwalent </w:t>
      </w:r>
      <w:r w:rsidR="00E04EE4">
        <w:rPr>
          <w:rFonts w:ascii="Arial" w:hAnsi="Arial" w:cs="Arial"/>
          <w:sz w:val="20"/>
          <w:szCs w:val="20"/>
        </w:rPr>
        <w:t>a w przypadku konieczności doj</w:t>
      </w:r>
      <w:r w:rsidR="00B21BBC">
        <w:rPr>
          <w:rFonts w:ascii="Arial" w:hAnsi="Arial" w:cs="Arial"/>
          <w:sz w:val="20"/>
          <w:szCs w:val="20"/>
        </w:rPr>
        <w:t xml:space="preserve">azdów pokrywane są im </w:t>
      </w:r>
      <w:r w:rsidR="003307E0">
        <w:rPr>
          <w:rFonts w:ascii="Arial" w:hAnsi="Arial" w:cs="Arial"/>
          <w:sz w:val="20"/>
          <w:szCs w:val="20"/>
        </w:rPr>
        <w:t>koszty</w:t>
      </w:r>
      <w:r w:rsidR="00B21BBC">
        <w:rPr>
          <w:rFonts w:ascii="Arial" w:hAnsi="Arial" w:cs="Arial"/>
          <w:sz w:val="20"/>
          <w:szCs w:val="20"/>
        </w:rPr>
        <w:t xml:space="preserve"> transportu</w:t>
      </w:r>
      <w:r w:rsidR="003307E0">
        <w:rPr>
          <w:rFonts w:ascii="Arial" w:hAnsi="Arial" w:cs="Arial"/>
          <w:sz w:val="20"/>
          <w:szCs w:val="20"/>
        </w:rPr>
        <w:t>.</w:t>
      </w:r>
    </w:p>
    <w:p w:rsidR="003307E0" w:rsidRDefault="003307E0" w:rsidP="00A21EF9">
      <w:pPr>
        <w:rPr>
          <w:rFonts w:ascii="Arial" w:hAnsi="Arial" w:cs="Arial"/>
          <w:sz w:val="20"/>
          <w:szCs w:val="20"/>
        </w:rPr>
      </w:pPr>
    </w:p>
    <w:p w:rsidR="003307E0" w:rsidRDefault="003307E0" w:rsidP="003307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6.</w:t>
      </w:r>
    </w:p>
    <w:p w:rsidR="003307E0" w:rsidRPr="003C5F41" w:rsidRDefault="003307E0" w:rsidP="00330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</w:t>
      </w:r>
      <w:r w:rsidR="00FB276D">
        <w:rPr>
          <w:rFonts w:ascii="Arial" w:hAnsi="Arial" w:cs="Arial"/>
          <w:sz w:val="20"/>
          <w:szCs w:val="20"/>
        </w:rPr>
        <w:t xml:space="preserve"> obowiązuje po zatwierdzeniu</w:t>
      </w:r>
      <w:r>
        <w:rPr>
          <w:rFonts w:ascii="Arial" w:hAnsi="Arial" w:cs="Arial"/>
          <w:sz w:val="20"/>
          <w:szCs w:val="20"/>
        </w:rPr>
        <w:t xml:space="preserve"> </w:t>
      </w:r>
      <w:r w:rsidR="00FB276D">
        <w:rPr>
          <w:rFonts w:ascii="Arial" w:hAnsi="Arial" w:cs="Arial"/>
          <w:sz w:val="20"/>
          <w:szCs w:val="20"/>
        </w:rPr>
        <w:t>przez Radę Okręgową ŚOIIB.</w:t>
      </w:r>
    </w:p>
    <w:sectPr w:rsidR="003307E0" w:rsidRPr="003C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1"/>
    <w:rsid w:val="00130019"/>
    <w:rsid w:val="00155DF5"/>
    <w:rsid w:val="00191B49"/>
    <w:rsid w:val="003307E0"/>
    <w:rsid w:val="0034050F"/>
    <w:rsid w:val="003C1868"/>
    <w:rsid w:val="003C5F41"/>
    <w:rsid w:val="00454432"/>
    <w:rsid w:val="00481407"/>
    <w:rsid w:val="004A3471"/>
    <w:rsid w:val="004C3D23"/>
    <w:rsid w:val="004E0104"/>
    <w:rsid w:val="004F7353"/>
    <w:rsid w:val="00532327"/>
    <w:rsid w:val="00534C05"/>
    <w:rsid w:val="006B34F9"/>
    <w:rsid w:val="0075296A"/>
    <w:rsid w:val="007B2FC3"/>
    <w:rsid w:val="00A21EF9"/>
    <w:rsid w:val="00A34193"/>
    <w:rsid w:val="00A457C2"/>
    <w:rsid w:val="00A81DA5"/>
    <w:rsid w:val="00B21BBC"/>
    <w:rsid w:val="00BF5DB0"/>
    <w:rsid w:val="00C76B9E"/>
    <w:rsid w:val="00CA2065"/>
    <w:rsid w:val="00DA46B9"/>
    <w:rsid w:val="00DB6C0C"/>
    <w:rsid w:val="00DE4095"/>
    <w:rsid w:val="00DF222F"/>
    <w:rsid w:val="00E04EE4"/>
    <w:rsid w:val="00EB24B1"/>
    <w:rsid w:val="00F0055C"/>
    <w:rsid w:val="00F1399E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2015-03-03T11:13:00Z</cp:lastPrinted>
  <dcterms:created xsi:type="dcterms:W3CDTF">2015-02-02T10:23:00Z</dcterms:created>
  <dcterms:modified xsi:type="dcterms:W3CDTF">2015-03-03T11:12:00Z</dcterms:modified>
</cp:coreProperties>
</file>